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FA" w:rsidRPr="009471DD" w:rsidRDefault="009471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B800FA" w:rsidRPr="009471DD" w:rsidSect="00B80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DD"/>
    <w:rsid w:val="001A5A99"/>
    <w:rsid w:val="00210D21"/>
    <w:rsid w:val="0028144A"/>
    <w:rsid w:val="00517287"/>
    <w:rsid w:val="0063055D"/>
    <w:rsid w:val="009471DD"/>
    <w:rsid w:val="009D676F"/>
    <w:rsid w:val="00A420A8"/>
    <w:rsid w:val="00B3525A"/>
    <w:rsid w:val="00B800FA"/>
    <w:rsid w:val="00BF2446"/>
    <w:rsid w:val="00D01693"/>
    <w:rsid w:val="00EB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0A7CC-16D7-47DB-9C6F-1697D534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F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1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DD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 b="0" i="0" baseline="0">
                <a:latin typeface="Verdana" pitchFamily="34" charset="0"/>
              </a:rPr>
              <a:t>The Decline in Population for the Red Panda Species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Estimated Population </c:v>
                </c:pt>
              </c:strCache>
            </c:strRef>
          </c:tx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2020</c:v>
                </c:pt>
                <c:pt idx="2">
                  <c:v>2024</c:v>
                </c:pt>
                <c:pt idx="3">
                  <c:v>2028</c:v>
                </c:pt>
                <c:pt idx="4">
                  <c:v>2032</c:v>
                </c:pt>
                <c:pt idx="5">
                  <c:v>2036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100</c:v>
                </c:pt>
                <c:pt idx="1">
                  <c:v>96</c:v>
                </c:pt>
                <c:pt idx="2">
                  <c:v>92</c:v>
                </c:pt>
                <c:pt idx="3">
                  <c:v>88</c:v>
                </c:pt>
                <c:pt idx="4">
                  <c:v>75</c:v>
                </c:pt>
                <c:pt idx="5">
                  <c:v>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2020</c:v>
                </c:pt>
                <c:pt idx="2">
                  <c:v>2024</c:v>
                </c:pt>
                <c:pt idx="3">
                  <c:v>2028</c:v>
                </c:pt>
                <c:pt idx="4">
                  <c:v>2032</c:v>
                </c:pt>
                <c:pt idx="5">
                  <c:v>2036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2020</c:v>
                </c:pt>
                <c:pt idx="2">
                  <c:v>2024</c:v>
                </c:pt>
                <c:pt idx="3">
                  <c:v>2028</c:v>
                </c:pt>
                <c:pt idx="4">
                  <c:v>2032</c:v>
                </c:pt>
                <c:pt idx="5">
                  <c:v>2036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smooth val="0"/>
        <c:axId val="294461928"/>
        <c:axId val="294461536"/>
      </c:lineChart>
      <c:catAx>
        <c:axId val="294461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>
                    <a:latin typeface="Verdana" pitchFamily="34" charset="0"/>
                    <a:ea typeface="Verdana" pitchFamily="34" charset="0"/>
                    <a:cs typeface="Verdana" pitchFamily="34" charset="0"/>
                  </a:rPr>
                  <a:t>Year</a:t>
                </a:r>
                <a:r>
                  <a:rPr lang="en-US" baseline="0"/>
                  <a:t> 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94461536"/>
        <c:crosses val="autoZero"/>
        <c:auto val="1"/>
        <c:lblAlgn val="ctr"/>
        <c:lblOffset val="100"/>
        <c:noMultiLvlLbl val="0"/>
      </c:catAx>
      <c:valAx>
        <c:axId val="294461536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800" b="0" i="0" baseline="0">
                    <a:latin typeface="Verdana" pitchFamily="34" charset="0"/>
                  </a:rPr>
                  <a:t>Projected Percent of Red Pandas in 2016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4461928"/>
        <c:crosses val="autoZero"/>
        <c:crossBetween val="between"/>
        <c:majorUnit val="20"/>
      </c:valAx>
    </c:plotArea>
    <c:legend>
      <c:legendPos val="r"/>
      <c:legendEntry>
        <c:idx val="0"/>
        <c:txPr>
          <a:bodyPr/>
          <a:lstStyle/>
          <a:p>
            <a:pPr>
              <a:defRPr baseline="0">
                <a:latin typeface="Verdana" pitchFamily="34" charset="0"/>
              </a:defRPr>
            </a:pPr>
            <a:endParaRPr lang="en-US"/>
          </a:p>
        </c:txPr>
      </c:legendEntry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Melanie</cp:lastModifiedBy>
  <cp:revision>2</cp:revision>
  <dcterms:created xsi:type="dcterms:W3CDTF">2016-12-12T01:33:00Z</dcterms:created>
  <dcterms:modified xsi:type="dcterms:W3CDTF">2016-12-12T01:33:00Z</dcterms:modified>
</cp:coreProperties>
</file>